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6BD26" w14:textId="77777777" w:rsidR="006876DC" w:rsidRPr="006876DC" w:rsidRDefault="006876DC" w:rsidP="008458A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bg-BG" w:eastAsia="bg-BG"/>
        </w:rPr>
      </w:pPr>
    </w:p>
    <w:p w14:paraId="71934F8A" w14:textId="77777777" w:rsidR="006876DC" w:rsidRPr="006876DC" w:rsidRDefault="006876DC" w:rsidP="006876DC">
      <w:pPr>
        <w:pStyle w:val="1"/>
        <w:shd w:val="clear" w:color="auto" w:fill="FEFEFE"/>
        <w:spacing w:line="270" w:lineRule="atLeast"/>
        <w:jc w:val="center"/>
        <w:rPr>
          <w:color w:val="000000"/>
          <w:sz w:val="28"/>
          <w:szCs w:val="28"/>
        </w:rPr>
      </w:pPr>
      <w:r w:rsidRPr="006876DC">
        <w:rPr>
          <w:color w:val="000000"/>
          <w:sz w:val="28"/>
          <w:szCs w:val="28"/>
        </w:rPr>
        <w:t>ОБЩИНСКА ИЗБИРАТЕЛНА КОМИСИЯ-ВЕТРИНО</w:t>
      </w:r>
    </w:p>
    <w:p w14:paraId="3B5F6130" w14:textId="77777777" w:rsidR="00ED1764" w:rsidRDefault="002532F6" w:rsidP="00A038A1">
      <w:pPr>
        <w:shd w:val="clear" w:color="auto" w:fill="FEFEFE"/>
        <w:spacing w:line="27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 w14:anchorId="69D518D8">
          <v:rect id="_x0000_i1025" style="width:406.8pt;height:1.5pt" o:hrpct="0" o:hralign="center" o:hrstd="t" o:hr="t" fillcolor="#aca899" stroked="f"/>
        </w:pict>
      </w:r>
    </w:p>
    <w:p w14:paraId="5520323F" w14:textId="04BD8EC8" w:rsidR="006876DC" w:rsidRPr="008C11BA" w:rsidRDefault="008C11BA" w:rsidP="00363C3F">
      <w:pPr>
        <w:shd w:val="clear" w:color="auto" w:fill="FEFEFE"/>
        <w:spacing w:line="270" w:lineRule="atLeast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br/>
      </w:r>
      <w:r w:rsidR="00A62B17">
        <w:rPr>
          <w:rFonts w:ascii="Times New Roman" w:hAnsi="Times New Roman"/>
          <w:sz w:val="24"/>
          <w:szCs w:val="24"/>
          <w:lang w:val="bg-BG"/>
        </w:rPr>
        <w:t>№13</w:t>
      </w:r>
      <w:r w:rsidR="002532F6">
        <w:rPr>
          <w:rFonts w:ascii="Times New Roman" w:hAnsi="Times New Roman"/>
          <w:sz w:val="24"/>
          <w:szCs w:val="24"/>
          <w:lang w:val="bg-BG"/>
        </w:rPr>
        <w:t>6</w:t>
      </w:r>
      <w:bookmarkStart w:id="0" w:name="_GoBack"/>
      <w:bookmarkEnd w:id="0"/>
      <w:r w:rsidR="00F62109" w:rsidRPr="008C11BA">
        <w:rPr>
          <w:rFonts w:ascii="Times New Roman" w:hAnsi="Times New Roman"/>
          <w:sz w:val="24"/>
          <w:szCs w:val="24"/>
        </w:rPr>
        <w:t>-ЧМИ/</w:t>
      </w:r>
      <w:r w:rsidR="00363C3F">
        <w:rPr>
          <w:rFonts w:ascii="Times New Roman" w:hAnsi="Times New Roman"/>
          <w:sz w:val="24"/>
          <w:szCs w:val="24"/>
          <w:lang w:val="bg-BG"/>
        </w:rPr>
        <w:t>16</w:t>
      </w:r>
      <w:r w:rsidR="001B6337">
        <w:rPr>
          <w:rFonts w:ascii="Times New Roman" w:hAnsi="Times New Roman"/>
          <w:sz w:val="24"/>
          <w:szCs w:val="24"/>
        </w:rPr>
        <w:t>.02</w:t>
      </w:r>
      <w:r w:rsidR="00F62109" w:rsidRPr="008C11BA">
        <w:rPr>
          <w:rFonts w:ascii="Times New Roman" w:hAnsi="Times New Roman"/>
          <w:sz w:val="24"/>
          <w:szCs w:val="24"/>
        </w:rPr>
        <w:t>.2025</w:t>
      </w:r>
      <w:r w:rsidR="006876DC" w:rsidRPr="008C11BA">
        <w:rPr>
          <w:rFonts w:ascii="Times New Roman" w:hAnsi="Times New Roman"/>
          <w:sz w:val="24"/>
          <w:szCs w:val="24"/>
        </w:rPr>
        <w:t xml:space="preserve">  г.</w:t>
      </w:r>
    </w:p>
    <w:p w14:paraId="0BC21BD5" w14:textId="05081B0E" w:rsidR="00363C3F" w:rsidRPr="00363C3F" w:rsidRDefault="00363C3F" w:rsidP="00363C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363C3F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ОТНОСНО: </w:t>
      </w:r>
      <w:proofErr w:type="spellStart"/>
      <w:r w:rsidRPr="00363C3F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Oпределяне</w:t>
      </w:r>
      <w:proofErr w:type="spellEnd"/>
      <w:r w:rsidRPr="00363C3F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на членове на ОИК-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Ветрино</w:t>
      </w:r>
      <w:r w:rsidRPr="00363C3F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, които да предадат избирателните списъци на ТЗ ГД „ГРАО”-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Варна</w:t>
      </w:r>
      <w:r w:rsidRPr="00363C3F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след произвеждане на частичните избори за кмет на кметство с. 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Ягнило </w:t>
      </w:r>
      <w:r w:rsidRPr="00363C3F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на 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16 февруари</w:t>
      </w:r>
      <w:r w:rsidRPr="00363C3F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202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5</w:t>
      </w:r>
      <w:r w:rsidRPr="00363C3F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г.</w:t>
      </w:r>
    </w:p>
    <w:p w14:paraId="30B26E01" w14:textId="686E68D2" w:rsidR="00363C3F" w:rsidRDefault="00363C3F" w:rsidP="00363C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363C3F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На основание чл. 87, ал. 1,т. 1 от ИК и във връзка с Решение № 2653-МИ/12.10.2023 г. на ЦИК, приложимо съгласно Решение № 3049-МИ/16.04.2024г. на ЦИК, </w:t>
      </w:r>
    </w:p>
    <w:p w14:paraId="71338858" w14:textId="77777777" w:rsidR="00363C3F" w:rsidRDefault="00363C3F" w:rsidP="00363C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</w:p>
    <w:p w14:paraId="2C8C3F16" w14:textId="3090F029" w:rsidR="00363C3F" w:rsidRPr="00363C3F" w:rsidRDefault="00363C3F" w:rsidP="00E961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ОБЩИНСКА ИЗБИРАТЕЛНА КОМИСИЯ-ВЕТРИНО</w:t>
      </w:r>
    </w:p>
    <w:p w14:paraId="4832FBF9" w14:textId="2FE66A30" w:rsidR="00363C3F" w:rsidRPr="00363C3F" w:rsidRDefault="00363C3F" w:rsidP="00E961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</w:p>
    <w:p w14:paraId="66F9509A" w14:textId="77777777" w:rsidR="00363C3F" w:rsidRPr="00363C3F" w:rsidRDefault="00363C3F" w:rsidP="00E961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363C3F">
        <w:rPr>
          <w:rFonts w:ascii="Times New Roman" w:eastAsia="Times New Roman" w:hAnsi="Times New Roman"/>
          <w:b/>
          <w:bCs/>
          <w:color w:val="333333"/>
          <w:sz w:val="24"/>
          <w:szCs w:val="24"/>
          <w:lang w:val="bg-BG" w:eastAsia="bg-BG"/>
        </w:rPr>
        <w:t>Р Е Ш И:</w:t>
      </w:r>
    </w:p>
    <w:p w14:paraId="05961949" w14:textId="77777777" w:rsidR="00363C3F" w:rsidRPr="00363C3F" w:rsidRDefault="00363C3F" w:rsidP="00363C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363C3F">
        <w:rPr>
          <w:rFonts w:ascii="Times New Roman" w:eastAsia="Times New Roman" w:hAnsi="Times New Roman"/>
          <w:b/>
          <w:bCs/>
          <w:color w:val="333333"/>
          <w:sz w:val="24"/>
          <w:szCs w:val="24"/>
          <w:lang w:val="bg-BG" w:eastAsia="bg-BG"/>
        </w:rPr>
        <w:t> </w:t>
      </w:r>
    </w:p>
    <w:p w14:paraId="6A54CA3A" w14:textId="46E892A8" w:rsidR="00363C3F" w:rsidRPr="00363C3F" w:rsidRDefault="00363C3F" w:rsidP="00363C3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363C3F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Определя следните членове на ОИК – 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Ветрино</w:t>
      </w:r>
      <w:r w:rsidRPr="00363C3F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, които да предадат по опис с протокол на ТЗ ГД „ГРАО”-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Варна</w:t>
      </w:r>
      <w:r w:rsidRPr="00363C3F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пликовете, съдържащи избирателни списъци, декларации към тях и списък на заличените лица, да подпишат приемо-предавателен протокол - в 3-дневен срок от приключване на гласуването за кмет на кметство с. 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Ягнило</w:t>
      </w:r>
      <w:r w:rsidRPr="00363C3F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, общ. 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Ветрино</w:t>
      </w:r>
      <w:r w:rsidRPr="00363C3F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, </w:t>
      </w:r>
      <w:proofErr w:type="spellStart"/>
      <w:r w:rsidRPr="00363C3F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обл</w:t>
      </w:r>
      <w:proofErr w:type="spellEnd"/>
      <w:r w:rsidRPr="00363C3F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. 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Варна</w:t>
      </w:r>
      <w:r w:rsidRPr="00363C3F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, както следва:</w:t>
      </w:r>
    </w:p>
    <w:p w14:paraId="51DF0290" w14:textId="30DC6A3D" w:rsidR="00363C3F" w:rsidRPr="00363C3F" w:rsidRDefault="00363C3F" w:rsidP="00363C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363C3F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  </w:t>
      </w:r>
      <w:bookmarkStart w:id="1" w:name="_Hlk189397066"/>
      <w:r w:rsidR="00513B7A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Георги Колев Андреев– председател</w:t>
      </w:r>
      <w:r w:rsidRPr="00363C3F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на ОИК 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Ветрино</w:t>
      </w:r>
      <w:bookmarkEnd w:id="1"/>
    </w:p>
    <w:p w14:paraId="313C7E24" w14:textId="5557DA3F" w:rsidR="00363C3F" w:rsidRDefault="00513B7A" w:rsidP="00363C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 Владимир Станчев Христов –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зам.председател</w:t>
      </w:r>
      <w:proofErr w:type="spellEnd"/>
      <w:r w:rsidR="00363C3F" w:rsidRPr="00363C3F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на ОИК </w:t>
      </w:r>
      <w:r w:rsidR="00363C3F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Ветрино</w:t>
      </w:r>
      <w:r w:rsidR="00363C3F" w:rsidRPr="00363C3F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</w:p>
    <w:p w14:paraId="5F8D5400" w14:textId="36103B9B" w:rsidR="00363C3F" w:rsidRDefault="00513B7A" w:rsidP="00363C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Радка Атанасова Цачева</w:t>
      </w:r>
      <w:r w:rsidR="00363C3F" w:rsidRPr="00363C3F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– член на ОИК </w:t>
      </w:r>
      <w:r w:rsidR="00363C3F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Ветрино</w:t>
      </w:r>
    </w:p>
    <w:p w14:paraId="11D49064" w14:textId="77777777" w:rsidR="004D6909" w:rsidRPr="00363C3F" w:rsidRDefault="004D6909" w:rsidP="001B6337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363C3F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Решението подлежи на обжалване в 3-дневен срок от датата на обявяването му пред ЦИК по реда на чл. 88 от ИК.</w:t>
      </w:r>
    </w:p>
    <w:p w14:paraId="22B419F5" w14:textId="27CB7776" w:rsidR="004E1EA4" w:rsidRDefault="004E1EA4" w:rsidP="001B6337">
      <w:pPr>
        <w:pStyle w:val="a4"/>
        <w:shd w:val="clear" w:color="auto" w:fill="FFFFFF"/>
        <w:spacing w:before="0" w:beforeAutospacing="0" w:after="150" w:afterAutospacing="0"/>
        <w:jc w:val="both"/>
        <w:rPr>
          <w:rFonts w:eastAsiaTheme="minorHAnsi"/>
        </w:rPr>
      </w:pPr>
    </w:p>
    <w:p w14:paraId="43B2AEA7" w14:textId="77777777" w:rsidR="00513B7A" w:rsidRPr="00363C3F" w:rsidRDefault="00513B7A" w:rsidP="001B6337">
      <w:pPr>
        <w:pStyle w:val="a4"/>
        <w:shd w:val="clear" w:color="auto" w:fill="FFFFFF"/>
        <w:spacing w:before="0" w:beforeAutospacing="0" w:after="150" w:afterAutospacing="0"/>
        <w:jc w:val="both"/>
        <w:rPr>
          <w:rFonts w:eastAsiaTheme="minorHAnsi"/>
        </w:rPr>
      </w:pPr>
    </w:p>
    <w:p w14:paraId="7254865F" w14:textId="77777777" w:rsidR="00A41497" w:rsidRPr="00363C3F" w:rsidRDefault="00A41497" w:rsidP="00533D83">
      <w:pPr>
        <w:pStyle w:val="a4"/>
        <w:shd w:val="clear" w:color="auto" w:fill="FFFFFF"/>
        <w:spacing w:before="0" w:beforeAutospacing="0" w:after="150" w:afterAutospacing="0"/>
        <w:jc w:val="both"/>
        <w:rPr>
          <w:rFonts w:eastAsiaTheme="minorHAnsi"/>
        </w:rPr>
      </w:pPr>
      <w:r w:rsidRPr="00363C3F">
        <w:rPr>
          <w:rFonts w:eastAsiaTheme="minorHAnsi"/>
        </w:rPr>
        <w:t xml:space="preserve">Председател: </w:t>
      </w:r>
    </w:p>
    <w:p w14:paraId="2FB3D775" w14:textId="77777777" w:rsidR="00A41497" w:rsidRPr="00363C3F" w:rsidRDefault="00F115E3" w:rsidP="00533D83">
      <w:pPr>
        <w:ind w:firstLine="708"/>
        <w:jc w:val="both"/>
        <w:rPr>
          <w:rFonts w:ascii="Times New Roman" w:eastAsiaTheme="minorHAnsi" w:hAnsi="Times New Roman"/>
          <w:sz w:val="24"/>
          <w:szCs w:val="24"/>
          <w:lang w:val="bg-BG"/>
        </w:rPr>
      </w:pPr>
      <w:r w:rsidRPr="00363C3F">
        <w:rPr>
          <w:rFonts w:ascii="Times New Roman" w:eastAsiaTheme="minorHAnsi" w:hAnsi="Times New Roman"/>
          <w:sz w:val="24"/>
          <w:szCs w:val="24"/>
          <w:lang w:val="bg-BG"/>
        </w:rPr>
        <w:t>Георги Андреев</w:t>
      </w:r>
    </w:p>
    <w:p w14:paraId="215D818B" w14:textId="77777777" w:rsidR="00A41497" w:rsidRPr="00363C3F" w:rsidRDefault="00A41497" w:rsidP="00533D83">
      <w:pPr>
        <w:jc w:val="both"/>
        <w:rPr>
          <w:rFonts w:ascii="Times New Roman" w:eastAsiaTheme="minorHAnsi" w:hAnsi="Times New Roman"/>
          <w:sz w:val="24"/>
          <w:szCs w:val="24"/>
          <w:lang w:val="bg-BG"/>
        </w:rPr>
      </w:pPr>
      <w:r w:rsidRPr="00363C3F">
        <w:rPr>
          <w:rFonts w:ascii="Times New Roman" w:eastAsiaTheme="minorHAnsi" w:hAnsi="Times New Roman"/>
          <w:sz w:val="24"/>
          <w:szCs w:val="24"/>
          <w:lang w:val="bg-BG"/>
        </w:rPr>
        <w:t xml:space="preserve">Секретар: </w:t>
      </w:r>
    </w:p>
    <w:p w14:paraId="1B3F6367" w14:textId="77777777" w:rsidR="00E119E9" w:rsidRPr="001B6337" w:rsidRDefault="00F115E3" w:rsidP="00533D83">
      <w:pPr>
        <w:ind w:firstLine="708"/>
        <w:jc w:val="both"/>
        <w:rPr>
          <w:rFonts w:ascii="Times New Roman" w:eastAsiaTheme="minorHAnsi" w:hAnsi="Times New Roman"/>
          <w:sz w:val="24"/>
          <w:szCs w:val="24"/>
          <w:lang w:val="bg-BG"/>
        </w:rPr>
      </w:pPr>
      <w:proofErr w:type="spellStart"/>
      <w:r w:rsidRPr="001B6337">
        <w:rPr>
          <w:rFonts w:ascii="Times New Roman" w:eastAsiaTheme="minorHAnsi" w:hAnsi="Times New Roman"/>
          <w:sz w:val="24"/>
          <w:szCs w:val="24"/>
          <w:lang w:val="bg-BG"/>
        </w:rPr>
        <w:t>Назлъ</w:t>
      </w:r>
      <w:proofErr w:type="spellEnd"/>
      <w:r w:rsidRPr="001B6337">
        <w:rPr>
          <w:rFonts w:ascii="Times New Roman" w:eastAsiaTheme="minorHAnsi" w:hAnsi="Times New Roman"/>
          <w:sz w:val="24"/>
          <w:szCs w:val="24"/>
          <w:lang w:val="bg-BG"/>
        </w:rPr>
        <w:t xml:space="preserve"> </w:t>
      </w:r>
      <w:r w:rsidR="008E1EB2" w:rsidRPr="001B6337">
        <w:rPr>
          <w:rFonts w:ascii="Times New Roman" w:eastAsiaTheme="minorHAnsi" w:hAnsi="Times New Roman"/>
          <w:sz w:val="24"/>
          <w:szCs w:val="24"/>
          <w:lang w:val="bg-BG"/>
        </w:rPr>
        <w:t>Шериф</w:t>
      </w:r>
    </w:p>
    <w:sectPr w:rsidR="00E119E9" w:rsidRPr="001B6337" w:rsidSect="009C6D29">
      <w:pgSz w:w="11906" w:h="16838"/>
      <w:pgMar w:top="0" w:right="720" w:bottom="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734B4"/>
    <w:multiLevelType w:val="hybridMultilevel"/>
    <w:tmpl w:val="315E2AB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26492"/>
    <w:multiLevelType w:val="multilevel"/>
    <w:tmpl w:val="E19A6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AE29F3"/>
    <w:multiLevelType w:val="multilevel"/>
    <w:tmpl w:val="0A502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5C21FA"/>
    <w:multiLevelType w:val="hybridMultilevel"/>
    <w:tmpl w:val="603E88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E7EEC"/>
    <w:multiLevelType w:val="multilevel"/>
    <w:tmpl w:val="E4264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922A99"/>
    <w:multiLevelType w:val="hybridMultilevel"/>
    <w:tmpl w:val="49EC6D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C492F"/>
    <w:multiLevelType w:val="hybridMultilevel"/>
    <w:tmpl w:val="41F261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D7D0C"/>
    <w:multiLevelType w:val="multilevel"/>
    <w:tmpl w:val="0F4C1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A72209"/>
    <w:multiLevelType w:val="multilevel"/>
    <w:tmpl w:val="F4FC0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725550"/>
    <w:multiLevelType w:val="multilevel"/>
    <w:tmpl w:val="30BC26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363EA9"/>
    <w:multiLevelType w:val="hybridMultilevel"/>
    <w:tmpl w:val="343EB1BC"/>
    <w:lvl w:ilvl="0" w:tplc="213C4FD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3F5570C4"/>
    <w:multiLevelType w:val="hybridMultilevel"/>
    <w:tmpl w:val="2FF8B138"/>
    <w:lvl w:ilvl="0" w:tplc="59CA0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A4C6A"/>
    <w:multiLevelType w:val="multilevel"/>
    <w:tmpl w:val="69A2EB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4027A7"/>
    <w:multiLevelType w:val="multilevel"/>
    <w:tmpl w:val="CAE67A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4449B0"/>
    <w:multiLevelType w:val="multilevel"/>
    <w:tmpl w:val="5A84F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A14C9B"/>
    <w:multiLevelType w:val="hybridMultilevel"/>
    <w:tmpl w:val="603E88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C86012"/>
    <w:multiLevelType w:val="hybridMultilevel"/>
    <w:tmpl w:val="C7DAA6B6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0A2C9C"/>
    <w:multiLevelType w:val="multilevel"/>
    <w:tmpl w:val="12AE1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A3619D"/>
    <w:multiLevelType w:val="multilevel"/>
    <w:tmpl w:val="4426C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9E6DB7"/>
    <w:multiLevelType w:val="hybridMultilevel"/>
    <w:tmpl w:val="A6881F34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601BF4"/>
    <w:multiLevelType w:val="multilevel"/>
    <w:tmpl w:val="1F36E0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6"/>
  </w:num>
  <w:num w:numId="3">
    <w:abstractNumId w:val="15"/>
  </w:num>
  <w:num w:numId="4">
    <w:abstractNumId w:val="3"/>
  </w:num>
  <w:num w:numId="5">
    <w:abstractNumId w:val="19"/>
  </w:num>
  <w:num w:numId="6">
    <w:abstractNumId w:val="11"/>
  </w:num>
  <w:num w:numId="7">
    <w:abstractNumId w:val="0"/>
  </w:num>
  <w:num w:numId="8">
    <w:abstractNumId w:val="5"/>
  </w:num>
  <w:num w:numId="9">
    <w:abstractNumId w:val="16"/>
  </w:num>
  <w:num w:numId="10">
    <w:abstractNumId w:val="4"/>
  </w:num>
  <w:num w:numId="11">
    <w:abstractNumId w:val="18"/>
  </w:num>
  <w:num w:numId="12">
    <w:abstractNumId w:val="14"/>
  </w:num>
  <w:num w:numId="13">
    <w:abstractNumId w:val="8"/>
  </w:num>
  <w:num w:numId="14">
    <w:abstractNumId w:val="7"/>
  </w:num>
  <w:num w:numId="15">
    <w:abstractNumId w:val="20"/>
  </w:num>
  <w:num w:numId="16">
    <w:abstractNumId w:val="12"/>
  </w:num>
  <w:num w:numId="17">
    <w:abstractNumId w:val="2"/>
  </w:num>
  <w:num w:numId="18">
    <w:abstractNumId w:val="1"/>
  </w:num>
  <w:num w:numId="19">
    <w:abstractNumId w:val="9"/>
  </w:num>
  <w:num w:numId="20">
    <w:abstractNumId w:val="17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92E"/>
    <w:rsid w:val="0000191A"/>
    <w:rsid w:val="00022BB0"/>
    <w:rsid w:val="00074E6C"/>
    <w:rsid w:val="00084FA7"/>
    <w:rsid w:val="000D1936"/>
    <w:rsid w:val="000D5FA2"/>
    <w:rsid w:val="0011707D"/>
    <w:rsid w:val="001B6337"/>
    <w:rsid w:val="001D6BD9"/>
    <w:rsid w:val="001E6B0E"/>
    <w:rsid w:val="00240C33"/>
    <w:rsid w:val="002532F6"/>
    <w:rsid w:val="002C7F1F"/>
    <w:rsid w:val="002D4145"/>
    <w:rsid w:val="00332532"/>
    <w:rsid w:val="0034502C"/>
    <w:rsid w:val="00363C3F"/>
    <w:rsid w:val="00372B7D"/>
    <w:rsid w:val="003749CB"/>
    <w:rsid w:val="0039768A"/>
    <w:rsid w:val="003F6DAA"/>
    <w:rsid w:val="004009FE"/>
    <w:rsid w:val="00435CE0"/>
    <w:rsid w:val="00446514"/>
    <w:rsid w:val="00471D2C"/>
    <w:rsid w:val="00472FAC"/>
    <w:rsid w:val="004D6909"/>
    <w:rsid w:val="004E1EA4"/>
    <w:rsid w:val="004F3CF4"/>
    <w:rsid w:val="00513791"/>
    <w:rsid w:val="00513B7A"/>
    <w:rsid w:val="00533D83"/>
    <w:rsid w:val="00536B08"/>
    <w:rsid w:val="005558C8"/>
    <w:rsid w:val="00586934"/>
    <w:rsid w:val="00592BF8"/>
    <w:rsid w:val="00655F10"/>
    <w:rsid w:val="006645A2"/>
    <w:rsid w:val="006876DC"/>
    <w:rsid w:val="006A3DF4"/>
    <w:rsid w:val="006A44B5"/>
    <w:rsid w:val="006B3D68"/>
    <w:rsid w:val="006E0445"/>
    <w:rsid w:val="00723B97"/>
    <w:rsid w:val="0073092E"/>
    <w:rsid w:val="00787C23"/>
    <w:rsid w:val="007B1D25"/>
    <w:rsid w:val="00836735"/>
    <w:rsid w:val="008458AA"/>
    <w:rsid w:val="008642CE"/>
    <w:rsid w:val="00895A7C"/>
    <w:rsid w:val="008C11BA"/>
    <w:rsid w:val="008E1EB2"/>
    <w:rsid w:val="009069E8"/>
    <w:rsid w:val="009207DB"/>
    <w:rsid w:val="009519E1"/>
    <w:rsid w:val="00993992"/>
    <w:rsid w:val="009C6D29"/>
    <w:rsid w:val="009D7302"/>
    <w:rsid w:val="009F1BC6"/>
    <w:rsid w:val="009F7F79"/>
    <w:rsid w:val="00A038A1"/>
    <w:rsid w:val="00A41321"/>
    <w:rsid w:val="00A41497"/>
    <w:rsid w:val="00A62B17"/>
    <w:rsid w:val="00A85D08"/>
    <w:rsid w:val="00AA6D52"/>
    <w:rsid w:val="00B030AC"/>
    <w:rsid w:val="00B615CD"/>
    <w:rsid w:val="00B7546F"/>
    <w:rsid w:val="00B80565"/>
    <w:rsid w:val="00BC7531"/>
    <w:rsid w:val="00C0196F"/>
    <w:rsid w:val="00C33BD8"/>
    <w:rsid w:val="00C70580"/>
    <w:rsid w:val="00CB1B19"/>
    <w:rsid w:val="00D25951"/>
    <w:rsid w:val="00D77628"/>
    <w:rsid w:val="00DE05D1"/>
    <w:rsid w:val="00E119E9"/>
    <w:rsid w:val="00E1226B"/>
    <w:rsid w:val="00E81C50"/>
    <w:rsid w:val="00E860FC"/>
    <w:rsid w:val="00E8647A"/>
    <w:rsid w:val="00E961B9"/>
    <w:rsid w:val="00EA3D10"/>
    <w:rsid w:val="00ED0D8A"/>
    <w:rsid w:val="00ED1764"/>
    <w:rsid w:val="00EE1603"/>
    <w:rsid w:val="00F115E3"/>
    <w:rsid w:val="00F62109"/>
    <w:rsid w:val="00FB376F"/>
    <w:rsid w:val="00FD2934"/>
    <w:rsid w:val="00FE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452836"/>
  <w15:docId w15:val="{F0CF1247-7FF1-43C9-8929-6B0473345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92E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92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F7F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a5">
    <w:name w:val="Balloon Text"/>
    <w:basedOn w:val="a"/>
    <w:link w:val="a6"/>
    <w:uiPriority w:val="99"/>
    <w:semiHidden/>
    <w:unhideWhenUsed/>
    <w:rsid w:val="00E86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E860FC"/>
    <w:rPr>
      <w:rFonts w:ascii="Tahoma" w:eastAsia="Calibri" w:hAnsi="Tahoma" w:cs="Tahoma"/>
      <w:sz w:val="16"/>
      <w:szCs w:val="16"/>
      <w:lang w:val="en-US"/>
    </w:rPr>
  </w:style>
  <w:style w:type="paragraph" w:customStyle="1" w:styleId="1">
    <w:name w:val="Заглавие1"/>
    <w:basedOn w:val="a"/>
    <w:rsid w:val="006876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styleId="a7">
    <w:name w:val="Strong"/>
    <w:basedOn w:val="a0"/>
    <w:uiPriority w:val="22"/>
    <w:qFormat/>
    <w:rsid w:val="00E122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63BA9-90BC-498A-BDEE-F44639BF4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Zala 3</cp:lastModifiedBy>
  <cp:revision>75</cp:revision>
  <cp:lastPrinted>2025-02-16T10:53:00Z</cp:lastPrinted>
  <dcterms:created xsi:type="dcterms:W3CDTF">2019-09-24T12:20:00Z</dcterms:created>
  <dcterms:modified xsi:type="dcterms:W3CDTF">2025-02-16T10:53:00Z</dcterms:modified>
</cp:coreProperties>
</file>